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B6ABE" w14:textId="77777777" w:rsidR="00664DE7" w:rsidRDefault="00D6594F" w:rsidP="00664DE7">
      <w:pPr>
        <w:widowControl w:val="0"/>
        <w:autoSpaceDE w:val="0"/>
        <w:autoSpaceDN w:val="0"/>
        <w:adjustRightInd w:val="0"/>
        <w:spacing w:after="480"/>
        <w:contextualSpacing/>
        <w:rPr>
          <w:rFonts w:ascii="Verdana" w:hAnsi="Verdana" w:cs="Verdana"/>
          <w:sz w:val="20"/>
          <w:szCs w:val="20"/>
          <w:lang w:bidi="en-US"/>
        </w:rPr>
      </w:pPr>
      <w:r w:rsidRPr="007F2456">
        <w:rPr>
          <w:rFonts w:ascii="Verdana" w:hAnsi="Verdana" w:cs="Verdana"/>
          <w:b/>
          <w:bCs/>
          <w:sz w:val="40"/>
          <w:szCs w:val="40"/>
          <w:lang w:bidi="en-US"/>
        </w:rPr>
        <w:t>Ceramic I Syllabus</w:t>
      </w:r>
      <w:r w:rsidRPr="007F2456">
        <w:rPr>
          <w:rFonts w:ascii="Verdana" w:hAnsi="Verdana" w:cs="Verdana"/>
          <w:sz w:val="20"/>
          <w:szCs w:val="20"/>
          <w:lang w:bidi="en-US"/>
        </w:rPr>
        <w:tab/>
      </w:r>
    </w:p>
    <w:p w14:paraId="6D8ADD8D" w14:textId="77777777" w:rsidR="00664DE7" w:rsidRPr="007F2456" w:rsidRDefault="00664DE7" w:rsidP="00664DE7">
      <w:pPr>
        <w:widowControl w:val="0"/>
        <w:autoSpaceDE w:val="0"/>
        <w:autoSpaceDN w:val="0"/>
        <w:adjustRightInd w:val="0"/>
        <w:rPr>
          <w:rFonts w:ascii="Verdana" w:hAnsi="Verdana" w:cs="Verdana"/>
          <w:sz w:val="20"/>
          <w:szCs w:val="20"/>
          <w:lang w:bidi="en-US"/>
        </w:rPr>
      </w:pPr>
      <w:r>
        <w:rPr>
          <w:rFonts w:ascii="Verdana" w:hAnsi="Verdana" w:cs="Verdana"/>
          <w:sz w:val="20"/>
          <w:szCs w:val="20"/>
          <w:lang w:bidi="en-US"/>
        </w:rPr>
        <w:t>___________________________________________________________________</w:t>
      </w:r>
      <w:r w:rsidRPr="00664DE7">
        <w:rPr>
          <w:rFonts w:ascii="Verdana" w:hAnsi="Verdana" w:cs="Verdana"/>
          <w:sz w:val="20"/>
          <w:szCs w:val="20"/>
          <w:lang w:bidi="en-US"/>
        </w:rPr>
        <w:t xml:space="preserve"> </w:t>
      </w:r>
      <w:r>
        <w:rPr>
          <w:rFonts w:ascii="Verdana" w:hAnsi="Verdana" w:cs="Verdana"/>
          <w:sz w:val="20"/>
          <w:szCs w:val="20"/>
          <w:lang w:bidi="en-US"/>
        </w:rPr>
        <w:t>Albemarle High School</w:t>
      </w:r>
    </w:p>
    <w:p w14:paraId="036264F6" w14:textId="77777777" w:rsidR="00D6594F" w:rsidRPr="007F2456" w:rsidRDefault="00D6594F" w:rsidP="00664DE7">
      <w:pPr>
        <w:widowControl w:val="0"/>
        <w:autoSpaceDE w:val="0"/>
        <w:autoSpaceDN w:val="0"/>
        <w:adjustRightInd w:val="0"/>
        <w:spacing w:after="480"/>
        <w:contextualSpacing/>
        <w:rPr>
          <w:rFonts w:ascii="Verdana" w:hAnsi="Verdana" w:cs="Verdana"/>
          <w:sz w:val="20"/>
          <w:szCs w:val="20"/>
          <w:lang w:bidi="en-US"/>
        </w:rPr>
      </w:pPr>
      <w:r w:rsidRPr="007F2456">
        <w:rPr>
          <w:rFonts w:ascii="Verdana" w:hAnsi="Verdana" w:cs="Verdana"/>
          <w:sz w:val="20"/>
          <w:szCs w:val="20"/>
          <w:lang w:bidi="en-US"/>
        </w:rPr>
        <w:tab/>
        <w:t>  </w:t>
      </w:r>
    </w:p>
    <w:p w14:paraId="70C7D2DC" w14:textId="146E2426" w:rsidR="00C501DB" w:rsidRDefault="004B30BA" w:rsidP="00C501DB">
      <w:pPr>
        <w:widowControl w:val="0"/>
        <w:autoSpaceDE w:val="0"/>
        <w:autoSpaceDN w:val="0"/>
        <w:adjustRightInd w:val="0"/>
        <w:rPr>
          <w:rFonts w:ascii="Verdana" w:hAnsi="Verdana" w:cs="Verdana"/>
          <w:sz w:val="20"/>
          <w:szCs w:val="20"/>
          <w:lang w:bidi="en-US"/>
        </w:rPr>
      </w:pPr>
      <w:r>
        <w:rPr>
          <w:rFonts w:ascii="Verdana" w:hAnsi="Verdana" w:cs="Verdana"/>
          <w:sz w:val="20"/>
          <w:szCs w:val="20"/>
          <w:lang w:bidi="en-US"/>
        </w:rPr>
        <w:t xml:space="preserve">Instructor: </w:t>
      </w:r>
      <w:r w:rsidR="00C501DB" w:rsidRPr="007F2456">
        <w:rPr>
          <w:rFonts w:ascii="Verdana" w:hAnsi="Verdana" w:cs="Verdana"/>
          <w:sz w:val="20"/>
          <w:szCs w:val="20"/>
          <w:lang w:bidi="en-US"/>
        </w:rPr>
        <w:t xml:space="preserve">Mrs. </w:t>
      </w:r>
      <w:r w:rsidR="00D6594F">
        <w:rPr>
          <w:rFonts w:ascii="Verdana" w:hAnsi="Verdana" w:cs="Verdana"/>
          <w:sz w:val="20"/>
          <w:szCs w:val="20"/>
          <w:lang w:bidi="en-US"/>
        </w:rPr>
        <w:t>DiGiacomo</w:t>
      </w:r>
    </w:p>
    <w:p w14:paraId="3CF1232E" w14:textId="77777777" w:rsidR="00664DE7" w:rsidRDefault="00664DE7" w:rsidP="00664DE7">
      <w:pPr>
        <w:rPr>
          <w:rStyle w:val="Hyperlink"/>
          <w:rFonts w:asciiTheme="majorHAnsi" w:hAnsiTheme="majorHAnsi"/>
          <w:sz w:val="22"/>
          <w:szCs w:val="22"/>
        </w:rPr>
      </w:pPr>
      <w:r>
        <w:rPr>
          <w:sz w:val="22"/>
          <w:szCs w:val="22"/>
        </w:rPr>
        <w:t xml:space="preserve">Email: </w:t>
      </w:r>
      <w:hyperlink r:id="rId5" w:history="1">
        <w:r w:rsidRPr="0042779C">
          <w:rPr>
            <w:rStyle w:val="Hyperlink"/>
            <w:rFonts w:asciiTheme="majorHAnsi" w:hAnsiTheme="majorHAnsi"/>
            <w:sz w:val="22"/>
            <w:szCs w:val="22"/>
          </w:rPr>
          <w:t>ddigiacomo@k12albemarle.org</w:t>
        </w:r>
      </w:hyperlink>
    </w:p>
    <w:p w14:paraId="09DF6CDD" w14:textId="77777777" w:rsidR="00664DE7" w:rsidRPr="008F1CF0" w:rsidRDefault="00664DE7" w:rsidP="00664DE7">
      <w:pPr>
        <w:rPr>
          <w:rFonts w:ascii="Times" w:hAnsi="Times"/>
          <w:sz w:val="20"/>
          <w:szCs w:val="20"/>
        </w:rPr>
      </w:pPr>
      <w:r>
        <w:rPr>
          <w:rFonts w:ascii="Times" w:hAnsi="Times"/>
          <w:sz w:val="20"/>
          <w:szCs w:val="20"/>
        </w:rPr>
        <w:t xml:space="preserve">Website: </w:t>
      </w:r>
      <w:hyperlink r:id="rId6" w:tgtFrame="_blank" w:history="1">
        <w:r w:rsidRPr="00795124">
          <w:rPr>
            <w:rFonts w:ascii="Helvetica" w:hAnsi="Helvetica"/>
            <w:color w:val="333333"/>
            <w:sz w:val="20"/>
            <w:szCs w:val="20"/>
            <w:shd w:val="clear" w:color="auto" w:fill="F7F7F7"/>
          </w:rPr>
          <w:t>http://dianedigiacomo.weebly.com</w:t>
        </w:r>
      </w:hyperlink>
    </w:p>
    <w:p w14:paraId="5B6002E5" w14:textId="77777777" w:rsidR="00664DE7" w:rsidRPr="00664DE7" w:rsidRDefault="00664DE7" w:rsidP="00664DE7">
      <w:pPr>
        <w:rPr>
          <w:rFonts w:asciiTheme="majorHAnsi" w:hAnsiTheme="majorHAnsi"/>
          <w:sz w:val="22"/>
          <w:szCs w:val="22"/>
        </w:rPr>
      </w:pPr>
      <w:r>
        <w:rPr>
          <w:rFonts w:asciiTheme="majorHAnsi" w:hAnsiTheme="majorHAnsi"/>
          <w:sz w:val="22"/>
          <w:szCs w:val="22"/>
        </w:rPr>
        <w:t xml:space="preserve">Phone: </w:t>
      </w:r>
      <w:r w:rsidRPr="0042779C">
        <w:rPr>
          <w:rFonts w:asciiTheme="majorHAnsi" w:hAnsiTheme="majorHAnsi"/>
          <w:sz w:val="22"/>
          <w:szCs w:val="22"/>
        </w:rPr>
        <w:t>434-975-9300 ext. 60056</w:t>
      </w:r>
    </w:p>
    <w:p w14:paraId="315AE874" w14:textId="77777777" w:rsidR="004B30BA"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lang w:bidi="en-US"/>
        </w:rPr>
        <w:t xml:space="preserve">Room 55 </w:t>
      </w:r>
    </w:p>
    <w:p w14:paraId="0D5BF644" w14:textId="193E52E3" w:rsidR="00C501DB" w:rsidRPr="007F2456" w:rsidRDefault="004B30BA" w:rsidP="00C501DB">
      <w:pPr>
        <w:widowControl w:val="0"/>
        <w:autoSpaceDE w:val="0"/>
        <w:autoSpaceDN w:val="0"/>
        <w:adjustRightInd w:val="0"/>
        <w:rPr>
          <w:rFonts w:ascii="Verdana" w:hAnsi="Verdana" w:cs="Verdana"/>
          <w:sz w:val="20"/>
          <w:szCs w:val="20"/>
          <w:lang w:bidi="en-US"/>
        </w:rPr>
      </w:pPr>
      <w:r>
        <w:rPr>
          <w:rFonts w:ascii="Verdana" w:hAnsi="Verdana" w:cs="Verdana"/>
          <w:sz w:val="20"/>
          <w:szCs w:val="20"/>
          <w:lang w:bidi="en-US"/>
        </w:rPr>
        <w:t xml:space="preserve">Fine Art Assistant: Ana </w:t>
      </w:r>
      <w:proofErr w:type="spellStart"/>
      <w:r>
        <w:rPr>
          <w:rFonts w:ascii="Verdana" w:hAnsi="Verdana" w:cs="Verdana"/>
          <w:sz w:val="20"/>
          <w:szCs w:val="20"/>
          <w:lang w:bidi="en-US"/>
        </w:rPr>
        <w:t>Zivick</w:t>
      </w:r>
      <w:proofErr w:type="spellEnd"/>
      <w:r w:rsidR="00C501DB" w:rsidRPr="007F2456">
        <w:rPr>
          <w:rFonts w:ascii="Verdana" w:hAnsi="Verdana" w:cs="Verdana"/>
          <w:sz w:val="20"/>
          <w:szCs w:val="20"/>
          <w:lang w:bidi="en-US"/>
        </w:rPr>
        <w:t>   </w:t>
      </w:r>
    </w:p>
    <w:p w14:paraId="1C0357D6" w14:textId="77777777" w:rsidR="00C501DB" w:rsidRPr="007F2456" w:rsidRDefault="00C501DB" w:rsidP="00C501DB">
      <w:pPr>
        <w:widowControl w:val="0"/>
        <w:autoSpaceDE w:val="0"/>
        <w:autoSpaceDN w:val="0"/>
        <w:adjustRightInd w:val="0"/>
        <w:spacing w:after="240"/>
        <w:rPr>
          <w:rFonts w:ascii="Verdana" w:hAnsi="Verdana" w:cs="Verdana"/>
          <w:sz w:val="20"/>
          <w:szCs w:val="20"/>
          <w:lang w:bidi="en-US"/>
        </w:rPr>
      </w:pPr>
    </w:p>
    <w:p w14:paraId="474D6B02" w14:textId="6883FA3B" w:rsidR="00C501DB" w:rsidRPr="007F2456" w:rsidRDefault="00C501DB" w:rsidP="00C501DB">
      <w:pPr>
        <w:widowControl w:val="0"/>
        <w:autoSpaceDE w:val="0"/>
        <w:autoSpaceDN w:val="0"/>
        <w:adjustRightInd w:val="0"/>
        <w:spacing w:after="240"/>
        <w:rPr>
          <w:rFonts w:ascii="Verdana" w:hAnsi="Verdana" w:cs="Verdana"/>
          <w:sz w:val="20"/>
          <w:szCs w:val="20"/>
          <w:lang w:bidi="en-US"/>
        </w:rPr>
      </w:pPr>
      <w:r w:rsidRPr="007F2456">
        <w:rPr>
          <w:rFonts w:ascii="Verdana" w:hAnsi="Verdana" w:cs="Verdana"/>
          <w:b/>
          <w:bCs/>
          <w:sz w:val="20"/>
          <w:szCs w:val="20"/>
          <w:lang w:bidi="en-US"/>
        </w:rPr>
        <w:t>Course Description:</w:t>
      </w:r>
      <w:r w:rsidR="00E634CE">
        <w:rPr>
          <w:rFonts w:ascii="Verdana" w:hAnsi="Verdana" w:cs="Verdana"/>
          <w:sz w:val="20"/>
          <w:szCs w:val="20"/>
          <w:lang w:bidi="en-US"/>
        </w:rPr>
        <w:t xml:space="preserve"> </w:t>
      </w:r>
      <w:r w:rsidRPr="007F2456">
        <w:rPr>
          <w:rFonts w:ascii="Verdana" w:hAnsi="Verdana" w:cs="Verdana"/>
          <w:sz w:val="20"/>
          <w:szCs w:val="20"/>
          <w:lang w:bidi="en-US"/>
        </w:rPr>
        <w:t xml:space="preserve">Thousands of years old, ceramics is one of the most essential of art forms, but more importantly it is personal, relaxing, and beautiful.  This course gives the foundation of a pottery practice that relates both to the use of materials and to an appropriate pottery aesthetic.  You will learn the difference between and experiment with both functional and non-functional pottery through the four major methods of ceramic construction; pinch-pottery, coil pottery, slab pottery, and wheel-thrown pottery.  Ceramicists use a wide variety of tools and materials to create works of art.  You will become familiar with all of these tools and know how to use them in order to create </w:t>
      </w:r>
      <w:r w:rsidR="00D6594F">
        <w:rPr>
          <w:rFonts w:ascii="Verdana" w:hAnsi="Verdana" w:cs="Verdana"/>
          <w:sz w:val="20"/>
          <w:szCs w:val="20"/>
          <w:lang w:bidi="en-US"/>
        </w:rPr>
        <w:t>your</w:t>
      </w:r>
      <w:r w:rsidRPr="007F2456">
        <w:rPr>
          <w:rFonts w:ascii="Verdana" w:hAnsi="Verdana" w:cs="Verdana"/>
          <w:sz w:val="20"/>
          <w:szCs w:val="20"/>
          <w:lang w:bidi="en-US"/>
        </w:rPr>
        <w:t xml:space="preserve"> pieces.  You will become familiar with ceramic history and how function influences pottery aest</w:t>
      </w:r>
      <w:r w:rsidR="00664DE7">
        <w:rPr>
          <w:rFonts w:ascii="Verdana" w:hAnsi="Verdana" w:cs="Verdana"/>
          <w:sz w:val="20"/>
          <w:szCs w:val="20"/>
          <w:lang w:bidi="en-US"/>
        </w:rPr>
        <w:t>hetic</w:t>
      </w:r>
      <w:r w:rsidRPr="007F2456">
        <w:rPr>
          <w:rFonts w:ascii="Verdana" w:hAnsi="Verdana" w:cs="Verdana"/>
          <w:sz w:val="20"/>
          <w:szCs w:val="20"/>
          <w:lang w:bidi="en-US"/>
        </w:rPr>
        <w:t>.</w:t>
      </w:r>
    </w:p>
    <w:p w14:paraId="000F0366" w14:textId="77777777" w:rsidR="00C501DB" w:rsidRPr="007F2456" w:rsidRDefault="00C501DB" w:rsidP="00C501DB">
      <w:pPr>
        <w:widowControl w:val="0"/>
        <w:autoSpaceDE w:val="0"/>
        <w:autoSpaceDN w:val="0"/>
        <w:adjustRightInd w:val="0"/>
        <w:spacing w:after="240"/>
        <w:rPr>
          <w:rFonts w:ascii="Verdana" w:hAnsi="Verdana" w:cs="Verdana"/>
          <w:sz w:val="20"/>
          <w:szCs w:val="20"/>
          <w:lang w:bidi="en-US"/>
        </w:rPr>
      </w:pPr>
      <w:r w:rsidRPr="007F2456">
        <w:rPr>
          <w:rFonts w:ascii="Verdana" w:hAnsi="Verdana" w:cs="Verdana"/>
          <w:b/>
          <w:bCs/>
          <w:sz w:val="20"/>
          <w:szCs w:val="20"/>
          <w:lang w:bidi="en-US"/>
        </w:rPr>
        <w:t xml:space="preserve">Standards of Learning: </w:t>
      </w:r>
      <w:r w:rsidRPr="007F2456">
        <w:rPr>
          <w:rFonts w:ascii="Verdana" w:hAnsi="Verdana" w:cs="Verdana"/>
          <w:sz w:val="20"/>
          <w:szCs w:val="20"/>
          <w:lang w:bidi="en-US"/>
        </w:rPr>
        <w:t> The Department of Education's web site lists the state's SOL for the Visual Arts.  This class follows the "Art I:  Art Foundations" Standards of Learning.  You can find them at:</w:t>
      </w:r>
    </w:p>
    <w:p w14:paraId="5B020119" w14:textId="77777777" w:rsidR="00C501DB" w:rsidRPr="007F2456" w:rsidRDefault="00881762" w:rsidP="00C501DB">
      <w:pPr>
        <w:widowControl w:val="0"/>
        <w:autoSpaceDE w:val="0"/>
        <w:autoSpaceDN w:val="0"/>
        <w:adjustRightInd w:val="0"/>
        <w:rPr>
          <w:rFonts w:ascii="Verdana" w:hAnsi="Verdana" w:cs="Verdana"/>
          <w:sz w:val="20"/>
          <w:szCs w:val="20"/>
          <w:lang w:bidi="en-US"/>
        </w:rPr>
      </w:pPr>
      <w:hyperlink r:id="rId7" w:history="1">
        <w:r w:rsidR="00C501DB" w:rsidRPr="006928EE">
          <w:rPr>
            <w:rStyle w:val="Hyperlink"/>
            <w:rFonts w:ascii="Verdana" w:hAnsi="Verdana" w:cs="Verdana"/>
            <w:sz w:val="20"/>
            <w:szCs w:val="20"/>
            <w:lang w:bidi="en-US"/>
          </w:rPr>
          <w:t>http://www.doe.virginia.gov/VDOE/Instruction/Art/home.html</w:t>
        </w:r>
      </w:hyperlink>
    </w:p>
    <w:p w14:paraId="15AF9731" w14:textId="77777777" w:rsidR="00C501DB" w:rsidRPr="007F2456" w:rsidRDefault="00C501DB" w:rsidP="00C501DB">
      <w:pPr>
        <w:widowControl w:val="0"/>
        <w:autoSpaceDE w:val="0"/>
        <w:autoSpaceDN w:val="0"/>
        <w:adjustRightInd w:val="0"/>
        <w:rPr>
          <w:rFonts w:ascii="Verdana" w:hAnsi="Verdana" w:cs="Verdana"/>
          <w:sz w:val="20"/>
          <w:szCs w:val="20"/>
          <w:lang w:bidi="en-US"/>
        </w:rPr>
      </w:pPr>
    </w:p>
    <w:p w14:paraId="0C47F3EB"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b/>
          <w:bCs/>
          <w:sz w:val="20"/>
          <w:szCs w:val="20"/>
          <w:lang w:bidi="en-US"/>
        </w:rPr>
        <w:t>Materials Required:</w:t>
      </w:r>
    </w:p>
    <w:p w14:paraId="3F652BEE"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lang w:bidi="en-US"/>
        </w:rPr>
        <w:t>-$25 course fee for clay and other disposable materials.</w:t>
      </w:r>
    </w:p>
    <w:p w14:paraId="27530DB9"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lang w:bidi="en-US"/>
        </w:rPr>
        <w:t>-1 Two Pocket Folder.</w:t>
      </w:r>
    </w:p>
    <w:p w14:paraId="384237E4"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lang w:bidi="en-US"/>
        </w:rPr>
        <w:t>-Drawing or sketch pad without lines (Optional).</w:t>
      </w:r>
    </w:p>
    <w:p w14:paraId="5F66FCD1"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lang w:bidi="en-US"/>
        </w:rPr>
        <w:t>-Regular pencils for sketching.</w:t>
      </w:r>
    </w:p>
    <w:p w14:paraId="0CFDD9B6" w14:textId="77777777" w:rsidR="00C501DB" w:rsidRPr="007F2456" w:rsidRDefault="00C501DB" w:rsidP="00C501DB">
      <w:pPr>
        <w:widowControl w:val="0"/>
        <w:autoSpaceDE w:val="0"/>
        <w:autoSpaceDN w:val="0"/>
        <w:adjustRightInd w:val="0"/>
        <w:rPr>
          <w:rFonts w:ascii="Verdana" w:hAnsi="Verdana" w:cs="Verdana"/>
          <w:b/>
          <w:bCs/>
          <w:sz w:val="20"/>
          <w:szCs w:val="20"/>
          <w:lang w:bidi="en-US"/>
        </w:rPr>
      </w:pPr>
    </w:p>
    <w:p w14:paraId="0195D14B" w14:textId="77777777" w:rsidR="00C501DB" w:rsidRPr="007F2456" w:rsidRDefault="00C501DB" w:rsidP="00C501DB">
      <w:pPr>
        <w:widowControl w:val="0"/>
        <w:autoSpaceDE w:val="0"/>
        <w:autoSpaceDN w:val="0"/>
        <w:adjustRightInd w:val="0"/>
        <w:rPr>
          <w:rFonts w:ascii="Verdana" w:hAnsi="Verdana" w:cs="Verdana"/>
          <w:b/>
          <w:bCs/>
          <w:sz w:val="20"/>
          <w:szCs w:val="20"/>
          <w:lang w:bidi="en-US"/>
        </w:rPr>
      </w:pPr>
    </w:p>
    <w:p w14:paraId="6B8AEA3C"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b/>
          <w:bCs/>
          <w:sz w:val="20"/>
          <w:szCs w:val="20"/>
          <w:lang w:bidi="en-US"/>
        </w:rPr>
        <w:t>Attendance:</w:t>
      </w:r>
      <w:r w:rsidRPr="007F2456">
        <w:rPr>
          <w:rFonts w:ascii="Verdana" w:hAnsi="Verdana" w:cs="Verdana"/>
          <w:sz w:val="20"/>
          <w:szCs w:val="20"/>
          <w:lang w:bidi="en-US"/>
        </w:rPr>
        <w:t xml:space="preserve">  Clay is fragile, and timing in ceramics is essential.  One missed class could set you back more than a week on any particular project. In order to be as successful as possible, attendance is mandatory.  Missed classes will not directly affect grades.  They will directly affect your work, which may in turn affect your grade.  Do not be late.  Three </w:t>
      </w:r>
      <w:proofErr w:type="spellStart"/>
      <w:r w:rsidRPr="007F2456">
        <w:rPr>
          <w:rFonts w:ascii="Verdana" w:hAnsi="Verdana" w:cs="Verdana"/>
          <w:sz w:val="20"/>
          <w:szCs w:val="20"/>
          <w:lang w:bidi="en-US"/>
        </w:rPr>
        <w:t>tardies</w:t>
      </w:r>
      <w:proofErr w:type="spellEnd"/>
      <w:r w:rsidRPr="007F2456">
        <w:rPr>
          <w:rFonts w:ascii="Verdana" w:hAnsi="Verdana" w:cs="Verdana"/>
          <w:sz w:val="20"/>
          <w:szCs w:val="20"/>
          <w:lang w:bidi="en-US"/>
        </w:rPr>
        <w:t xml:space="preserve"> will add up to one absence on your school record.</w:t>
      </w:r>
    </w:p>
    <w:p w14:paraId="4B48DE48" w14:textId="77777777" w:rsidR="00C501DB" w:rsidRPr="007F2456" w:rsidRDefault="00C501DB" w:rsidP="00C501DB">
      <w:pPr>
        <w:widowControl w:val="0"/>
        <w:autoSpaceDE w:val="0"/>
        <w:autoSpaceDN w:val="0"/>
        <w:adjustRightInd w:val="0"/>
        <w:spacing w:after="240"/>
        <w:rPr>
          <w:rFonts w:ascii="Verdana" w:hAnsi="Verdana" w:cs="Verdana"/>
          <w:b/>
          <w:bCs/>
          <w:sz w:val="20"/>
          <w:szCs w:val="20"/>
          <w:lang w:bidi="en-US"/>
        </w:rPr>
      </w:pPr>
    </w:p>
    <w:p w14:paraId="4584577B" w14:textId="77777777" w:rsidR="00C501DB" w:rsidRPr="007F2456" w:rsidRDefault="00C501DB" w:rsidP="00C501DB">
      <w:pPr>
        <w:widowControl w:val="0"/>
        <w:autoSpaceDE w:val="0"/>
        <w:autoSpaceDN w:val="0"/>
        <w:adjustRightInd w:val="0"/>
        <w:spacing w:after="240"/>
        <w:rPr>
          <w:rFonts w:ascii="Verdana" w:hAnsi="Verdana" w:cs="Verdana"/>
          <w:sz w:val="20"/>
          <w:szCs w:val="20"/>
          <w:lang w:bidi="en-US"/>
        </w:rPr>
      </w:pPr>
      <w:r w:rsidRPr="007F2456">
        <w:rPr>
          <w:rFonts w:ascii="Verdana" w:hAnsi="Verdana" w:cs="Verdana"/>
          <w:b/>
          <w:bCs/>
          <w:sz w:val="20"/>
          <w:szCs w:val="20"/>
          <w:lang w:bidi="en-US"/>
        </w:rPr>
        <w:t>Assessment Criteria:</w:t>
      </w:r>
    </w:p>
    <w:p w14:paraId="011CF609"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u w:val="single"/>
          <w:lang w:bidi="en-US"/>
        </w:rPr>
        <w:t>Studio Performance</w:t>
      </w:r>
      <w:r w:rsidR="00664DE7">
        <w:rPr>
          <w:rFonts w:ascii="Verdana" w:hAnsi="Verdana" w:cs="Verdana"/>
          <w:sz w:val="20"/>
          <w:szCs w:val="20"/>
          <w:lang w:bidi="en-US"/>
        </w:rPr>
        <w:t xml:space="preserve"> (20</w:t>
      </w:r>
      <w:r w:rsidRPr="007F2456">
        <w:rPr>
          <w:rFonts w:ascii="Verdana" w:hAnsi="Verdana" w:cs="Verdana"/>
          <w:sz w:val="20"/>
          <w:szCs w:val="20"/>
          <w:lang w:bidi="en-US"/>
        </w:rPr>
        <w:t>%) - Clean up, safety, and responsibility to classroom and</w:t>
      </w:r>
    </w:p>
    <w:p w14:paraId="4F175D68" w14:textId="18F0F8D6" w:rsidR="00C501DB" w:rsidRPr="007F2456" w:rsidRDefault="00C501DB" w:rsidP="00C501DB">
      <w:pPr>
        <w:widowControl w:val="0"/>
        <w:autoSpaceDE w:val="0"/>
        <w:autoSpaceDN w:val="0"/>
        <w:adjustRightInd w:val="0"/>
        <w:rPr>
          <w:rFonts w:ascii="Verdana" w:hAnsi="Verdana" w:cs="Verdana"/>
          <w:sz w:val="20"/>
          <w:szCs w:val="20"/>
          <w:lang w:bidi="en-US"/>
        </w:rPr>
      </w:pPr>
      <w:proofErr w:type="gramStart"/>
      <w:r w:rsidRPr="007F2456">
        <w:rPr>
          <w:rFonts w:ascii="Verdana" w:hAnsi="Verdana" w:cs="Verdana"/>
          <w:sz w:val="20"/>
          <w:szCs w:val="20"/>
          <w:lang w:bidi="en-US"/>
        </w:rPr>
        <w:t>classroom</w:t>
      </w:r>
      <w:proofErr w:type="gramEnd"/>
      <w:r w:rsidRPr="007F2456">
        <w:rPr>
          <w:rFonts w:ascii="Verdana" w:hAnsi="Verdana" w:cs="Verdana"/>
          <w:sz w:val="20"/>
          <w:szCs w:val="20"/>
          <w:lang w:bidi="en-US"/>
        </w:rPr>
        <w:t xml:space="preserve"> materials</w:t>
      </w:r>
      <w:r w:rsidR="00664DE7">
        <w:rPr>
          <w:rFonts w:ascii="Verdana" w:hAnsi="Verdana" w:cs="Verdana"/>
          <w:sz w:val="20"/>
          <w:szCs w:val="20"/>
          <w:lang w:bidi="en-US"/>
        </w:rPr>
        <w:t xml:space="preserve"> is expected on a daily basis</w:t>
      </w:r>
      <w:r w:rsidRPr="007F2456">
        <w:rPr>
          <w:rFonts w:ascii="Verdana" w:hAnsi="Verdana" w:cs="Verdana"/>
          <w:sz w:val="20"/>
          <w:szCs w:val="20"/>
          <w:lang w:bidi="en-US"/>
        </w:rPr>
        <w:t>.</w:t>
      </w:r>
      <w:r w:rsidR="00664DE7">
        <w:rPr>
          <w:rFonts w:ascii="Verdana" w:hAnsi="Verdana" w:cs="Verdana"/>
          <w:sz w:val="20"/>
          <w:szCs w:val="20"/>
          <w:lang w:bidi="en-US"/>
        </w:rPr>
        <w:t xml:space="preserve"> Digital Journals will be worked on for 20 minutes every other week. You will catalog your project progress and answer 2-3</w:t>
      </w:r>
      <w:r w:rsidR="000044A8">
        <w:rPr>
          <w:rFonts w:ascii="Verdana" w:hAnsi="Verdana" w:cs="Verdana"/>
          <w:sz w:val="20"/>
          <w:szCs w:val="20"/>
          <w:lang w:bidi="en-US"/>
        </w:rPr>
        <w:t xml:space="preserve"> questions. The journals will be graded a week later.</w:t>
      </w:r>
    </w:p>
    <w:p w14:paraId="4E674A14" w14:textId="77777777" w:rsidR="00C501DB" w:rsidRPr="007F2456" w:rsidRDefault="00C501DB" w:rsidP="00C501DB">
      <w:pPr>
        <w:widowControl w:val="0"/>
        <w:autoSpaceDE w:val="0"/>
        <w:autoSpaceDN w:val="0"/>
        <w:adjustRightInd w:val="0"/>
        <w:rPr>
          <w:rFonts w:ascii="Verdana" w:hAnsi="Verdana" w:cs="Verdana"/>
          <w:sz w:val="20"/>
          <w:szCs w:val="20"/>
          <w:u w:val="single"/>
          <w:lang w:bidi="en-US"/>
        </w:rPr>
      </w:pPr>
    </w:p>
    <w:p w14:paraId="6B91CAC3" w14:textId="227FC275"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u w:val="single"/>
          <w:lang w:bidi="en-US"/>
        </w:rPr>
        <w:t>Process</w:t>
      </w:r>
      <w:r w:rsidR="00354A9B">
        <w:rPr>
          <w:rFonts w:ascii="Verdana" w:hAnsi="Verdana" w:cs="Verdana"/>
          <w:sz w:val="20"/>
          <w:szCs w:val="20"/>
          <w:lang w:bidi="en-US"/>
        </w:rPr>
        <w:t xml:space="preserve"> (3</w:t>
      </w:r>
      <w:r w:rsidR="00664DE7">
        <w:rPr>
          <w:rFonts w:ascii="Verdana" w:hAnsi="Verdana" w:cs="Verdana"/>
          <w:sz w:val="20"/>
          <w:szCs w:val="20"/>
          <w:lang w:bidi="en-US"/>
        </w:rPr>
        <w:t>0</w:t>
      </w:r>
      <w:r w:rsidRPr="007F2456">
        <w:rPr>
          <w:rFonts w:ascii="Verdana" w:hAnsi="Verdana" w:cs="Verdana"/>
          <w:sz w:val="20"/>
          <w:szCs w:val="20"/>
          <w:lang w:bidi="en-US"/>
        </w:rPr>
        <w:t xml:space="preserve">%) - Personal effort, responsible use of time and materials, flexibility and </w:t>
      </w:r>
      <w:r w:rsidRPr="007F2456">
        <w:rPr>
          <w:rFonts w:ascii="Verdana" w:hAnsi="Verdana" w:cs="Verdana"/>
          <w:sz w:val="20"/>
          <w:szCs w:val="20"/>
          <w:lang w:bidi="en-US"/>
        </w:rPr>
        <w:lastRenderedPageBreak/>
        <w:t>risk taking with ideas, and meeting the criteria for the project.</w:t>
      </w:r>
    </w:p>
    <w:p w14:paraId="531C9173" w14:textId="77777777" w:rsidR="00C501DB" w:rsidRPr="007F2456" w:rsidRDefault="00C501DB" w:rsidP="00C501DB">
      <w:pPr>
        <w:widowControl w:val="0"/>
        <w:autoSpaceDE w:val="0"/>
        <w:autoSpaceDN w:val="0"/>
        <w:adjustRightInd w:val="0"/>
        <w:rPr>
          <w:rFonts w:ascii="Verdana" w:hAnsi="Verdana" w:cs="Verdana"/>
          <w:sz w:val="20"/>
          <w:szCs w:val="20"/>
          <w:lang w:bidi="en-US"/>
        </w:rPr>
      </w:pPr>
    </w:p>
    <w:p w14:paraId="0A04D74D" w14:textId="1DC03313"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sz w:val="20"/>
          <w:szCs w:val="20"/>
          <w:u w:val="single"/>
          <w:lang w:bidi="en-US"/>
        </w:rPr>
        <w:t>Product</w:t>
      </w:r>
      <w:r w:rsidR="00354A9B">
        <w:rPr>
          <w:rFonts w:ascii="Verdana" w:hAnsi="Verdana" w:cs="Verdana"/>
          <w:sz w:val="20"/>
          <w:szCs w:val="20"/>
          <w:lang w:bidi="en-US"/>
        </w:rPr>
        <w:t xml:space="preserve"> (5</w:t>
      </w:r>
      <w:r w:rsidRPr="007F2456">
        <w:rPr>
          <w:rFonts w:ascii="Verdana" w:hAnsi="Verdana" w:cs="Verdana"/>
          <w:sz w:val="20"/>
          <w:szCs w:val="20"/>
          <w:lang w:bidi="en-US"/>
        </w:rPr>
        <w:t>0%) - Craft quality, creativity, detail, and relationship to original idea.</w:t>
      </w:r>
    </w:p>
    <w:p w14:paraId="76C45560" w14:textId="77777777" w:rsidR="00C501DB" w:rsidRPr="007F2456" w:rsidRDefault="00C501DB" w:rsidP="00C501DB">
      <w:pPr>
        <w:widowControl w:val="0"/>
        <w:autoSpaceDE w:val="0"/>
        <w:autoSpaceDN w:val="0"/>
        <w:adjustRightInd w:val="0"/>
        <w:rPr>
          <w:rFonts w:ascii="Verdana" w:hAnsi="Verdana" w:cs="Verdana"/>
          <w:sz w:val="20"/>
          <w:szCs w:val="20"/>
          <w:lang w:bidi="en-US"/>
        </w:rPr>
      </w:pPr>
    </w:p>
    <w:p w14:paraId="650C2AC0" w14:textId="77777777" w:rsidR="00C501DB" w:rsidRDefault="00C501DB" w:rsidP="00C501DB">
      <w:pPr>
        <w:widowControl w:val="0"/>
        <w:autoSpaceDE w:val="0"/>
        <w:autoSpaceDN w:val="0"/>
        <w:adjustRightInd w:val="0"/>
        <w:spacing w:after="240"/>
        <w:rPr>
          <w:rFonts w:ascii="Verdana" w:hAnsi="Verdana" w:cs="Verdana"/>
          <w:sz w:val="20"/>
          <w:szCs w:val="20"/>
          <w:lang w:bidi="en-US"/>
        </w:rPr>
      </w:pPr>
      <w:r w:rsidRPr="007F2456">
        <w:rPr>
          <w:rFonts w:ascii="Verdana" w:hAnsi="Verdana" w:cs="Verdana"/>
          <w:sz w:val="20"/>
          <w:szCs w:val="20"/>
          <w:lang w:bidi="en-US"/>
        </w:rPr>
        <w:t xml:space="preserve">Grades will be rounded to the nearest whole number.  Zero Credit will be given on projects that have not been done.  Extra credit will be arranged between the student and instructor, credit to be earned will not exceed </w:t>
      </w:r>
      <w:r>
        <w:rPr>
          <w:rFonts w:ascii="Verdana" w:hAnsi="Verdana" w:cs="Verdana"/>
          <w:sz w:val="20"/>
          <w:szCs w:val="20"/>
          <w:lang w:bidi="en-US"/>
        </w:rPr>
        <w:t>five</w:t>
      </w:r>
      <w:r w:rsidRPr="007F2456">
        <w:rPr>
          <w:rFonts w:ascii="Verdana" w:hAnsi="Verdana" w:cs="Verdana"/>
          <w:sz w:val="20"/>
          <w:szCs w:val="20"/>
          <w:lang w:bidi="en-US"/>
        </w:rPr>
        <w:t xml:space="preserve"> grade points.  Exams and assessments of the student's learning reflect the school policy.  Exam exemptions are outlined in the Student/Parent Handbook.</w:t>
      </w:r>
    </w:p>
    <w:p w14:paraId="249976BE" w14:textId="28E51A6A" w:rsidR="000044A8" w:rsidRDefault="000044A8" w:rsidP="000044A8">
      <w:pPr>
        <w:rPr>
          <w:rFonts w:ascii="Calibri" w:hAnsi="Calibri"/>
          <w:color w:val="000000"/>
          <w:sz w:val="21"/>
          <w:szCs w:val="21"/>
        </w:rPr>
      </w:pPr>
      <w:r w:rsidRPr="000044A8">
        <w:rPr>
          <w:rFonts w:ascii="Calibri" w:hAnsi="Calibri"/>
          <w:b/>
          <w:bCs/>
          <w:color w:val="000000"/>
          <w:sz w:val="22"/>
          <w:szCs w:val="22"/>
        </w:rPr>
        <w:t>NOTE</w:t>
      </w:r>
      <w:r w:rsidRPr="000044A8">
        <w:rPr>
          <w:rFonts w:ascii="Calibri" w:hAnsi="Calibri"/>
          <w:color w:val="000000"/>
          <w:sz w:val="22"/>
          <w:szCs w:val="22"/>
        </w:rPr>
        <w:t>: </w:t>
      </w:r>
      <w:r w:rsidRPr="000044A8">
        <w:rPr>
          <w:rFonts w:ascii="Calibri" w:hAnsi="Calibri"/>
          <w:b/>
          <w:bCs/>
          <w:color w:val="000000"/>
          <w:sz w:val="22"/>
          <w:szCs w:val="22"/>
        </w:rPr>
        <w:t>All</w:t>
      </w:r>
      <w:r w:rsidRPr="000044A8">
        <w:rPr>
          <w:rFonts w:ascii="Calibri" w:hAnsi="Calibri"/>
          <w:color w:val="000000"/>
          <w:sz w:val="22"/>
          <w:szCs w:val="22"/>
        </w:rPr>
        <w:t> students will be participating in a final culminating assessment that will count for 20% of their second semester grade and exempt them from the final exam during Exam Week.</w:t>
      </w:r>
    </w:p>
    <w:p w14:paraId="78331CCF" w14:textId="77777777" w:rsidR="000044A8" w:rsidRPr="000044A8" w:rsidRDefault="000044A8" w:rsidP="000044A8">
      <w:pPr>
        <w:rPr>
          <w:rFonts w:ascii="Calibri" w:hAnsi="Calibri"/>
          <w:color w:val="000000"/>
          <w:sz w:val="21"/>
          <w:szCs w:val="21"/>
        </w:rPr>
      </w:pPr>
    </w:p>
    <w:p w14:paraId="1ED0F0BA" w14:textId="77777777" w:rsidR="00C501DB" w:rsidRPr="007F2456" w:rsidRDefault="00C501DB" w:rsidP="00C501DB">
      <w:pPr>
        <w:widowControl w:val="0"/>
        <w:autoSpaceDE w:val="0"/>
        <w:autoSpaceDN w:val="0"/>
        <w:adjustRightInd w:val="0"/>
        <w:spacing w:after="360"/>
        <w:rPr>
          <w:rFonts w:ascii="Verdana" w:hAnsi="Verdana" w:cs="Verdana"/>
          <w:b/>
          <w:bCs/>
          <w:sz w:val="30"/>
          <w:szCs w:val="30"/>
          <w:lang w:bidi="en-US"/>
        </w:rPr>
      </w:pPr>
      <w:r w:rsidRPr="007F2456">
        <w:rPr>
          <w:rFonts w:ascii="Verdana" w:hAnsi="Verdana" w:cs="Verdana"/>
          <w:b/>
          <w:bCs/>
          <w:sz w:val="22"/>
          <w:szCs w:val="22"/>
          <w:lang w:bidi="en-US"/>
        </w:rPr>
        <w:t>Daily Procedures:</w:t>
      </w:r>
    </w:p>
    <w:p w14:paraId="50AFD567" w14:textId="77777777" w:rsidR="00C501DB" w:rsidRPr="007F2456" w:rsidRDefault="00C501DB" w:rsidP="00C501DB">
      <w:pPr>
        <w:widowControl w:val="0"/>
        <w:autoSpaceDE w:val="0"/>
        <w:autoSpaceDN w:val="0"/>
        <w:adjustRightInd w:val="0"/>
        <w:spacing w:after="240"/>
        <w:rPr>
          <w:rFonts w:ascii="Verdana" w:hAnsi="Verdana" w:cs="Verdana"/>
          <w:sz w:val="20"/>
          <w:szCs w:val="20"/>
          <w:lang w:bidi="en-US"/>
        </w:rPr>
      </w:pPr>
      <w:r w:rsidRPr="007F2456">
        <w:rPr>
          <w:rFonts w:ascii="Verdana" w:hAnsi="Verdana" w:cs="Verdana"/>
          <w:sz w:val="20"/>
          <w:szCs w:val="20"/>
          <w:u w:val="single"/>
          <w:lang w:bidi="en-US"/>
        </w:rPr>
        <w:t>Do Now:</w:t>
      </w:r>
      <w:r w:rsidRPr="007F2456">
        <w:rPr>
          <w:rFonts w:ascii="Verdana" w:hAnsi="Verdana" w:cs="Verdana"/>
          <w:sz w:val="20"/>
          <w:szCs w:val="20"/>
          <w:lang w:bidi="en-US"/>
        </w:rPr>
        <w:t xml:space="preserve"> Each day you will check carts for your fired work.  If you do have a fired piece you will need to remove it from the cart and place it in your assigned space.  This will help prevent accidental breakage, or misplacement of your work.</w:t>
      </w:r>
    </w:p>
    <w:p w14:paraId="049AB55A" w14:textId="1A5E1804" w:rsidR="00C501DB" w:rsidRPr="000044A8" w:rsidRDefault="00C501DB" w:rsidP="000044A8">
      <w:pPr>
        <w:shd w:val="clear" w:color="auto" w:fill="FFFFFF"/>
        <w:spacing w:before="100" w:beforeAutospacing="1" w:after="240"/>
        <w:rPr>
          <w:rFonts w:ascii="Arial" w:hAnsi="Arial" w:cs="Arial"/>
          <w:color w:val="000000"/>
          <w:sz w:val="20"/>
          <w:szCs w:val="20"/>
        </w:rPr>
      </w:pPr>
      <w:r w:rsidRPr="007F2456">
        <w:rPr>
          <w:rFonts w:ascii="Verdana" w:hAnsi="Verdana" w:cs="Verdana"/>
          <w:sz w:val="20"/>
          <w:szCs w:val="20"/>
          <w:u w:val="single"/>
          <w:lang w:bidi="en-US"/>
        </w:rPr>
        <w:t>Project work:</w:t>
      </w:r>
      <w:r w:rsidRPr="007F2456">
        <w:rPr>
          <w:rFonts w:ascii="Verdana" w:hAnsi="Verdana" w:cs="Verdana"/>
          <w:sz w:val="20"/>
          <w:szCs w:val="20"/>
          <w:lang w:bidi="en-US"/>
        </w:rPr>
        <w:t xml:space="preserve"> </w:t>
      </w:r>
      <w:r w:rsidR="000044A8" w:rsidRPr="000044A8">
        <w:rPr>
          <w:rFonts w:ascii="Verdana" w:hAnsi="Verdana" w:cs="Arial"/>
          <w:color w:val="000000"/>
          <w:sz w:val="20"/>
          <w:szCs w:val="20"/>
        </w:rPr>
        <w:t>At the end of each workday, you will be asked to photograph what was completed that day.  This will serve as a visual log of your progress in the class as well as a digital portfolio that will be used to grade you on your work.  You may use your personal device to collect photographs by taking a picture and emailing the image to your school email address.  If you do not have a device of your own, digital cameras will be provided for you.</w:t>
      </w:r>
    </w:p>
    <w:p w14:paraId="34EA2C83" w14:textId="26CC114B" w:rsidR="00C501DB" w:rsidRPr="007F2456" w:rsidRDefault="00C501DB" w:rsidP="000044A8">
      <w:pPr>
        <w:widowControl w:val="0"/>
        <w:autoSpaceDE w:val="0"/>
        <w:autoSpaceDN w:val="0"/>
        <w:adjustRightInd w:val="0"/>
        <w:spacing w:after="240"/>
        <w:rPr>
          <w:rFonts w:ascii="Verdana" w:hAnsi="Verdana" w:cs="Verdana"/>
          <w:sz w:val="20"/>
          <w:szCs w:val="20"/>
          <w:lang w:bidi="en-US"/>
        </w:rPr>
      </w:pPr>
      <w:r w:rsidRPr="007F2456">
        <w:rPr>
          <w:rFonts w:ascii="Verdana" w:hAnsi="Verdana" w:cs="Verdana"/>
          <w:sz w:val="20"/>
          <w:szCs w:val="20"/>
          <w:u w:val="single"/>
          <w:lang w:bidi="en-US"/>
        </w:rPr>
        <w:t>Clean up:</w:t>
      </w:r>
      <w:r w:rsidRPr="007F2456">
        <w:rPr>
          <w:rFonts w:ascii="Verdana" w:hAnsi="Verdana" w:cs="Verdana"/>
          <w:sz w:val="20"/>
          <w:szCs w:val="20"/>
          <w:lang w:bidi="en-US"/>
        </w:rPr>
        <w:t xml:space="preserve"> Ten minutes before class ends tools will be placed where they belong, tables sponged down, wheels cleaned, sinks rinsed, and classroom put back better than it was found!</w:t>
      </w:r>
    </w:p>
    <w:p w14:paraId="16BA7CE7"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b/>
          <w:bCs/>
          <w:sz w:val="20"/>
          <w:szCs w:val="20"/>
          <w:lang w:bidi="en-US"/>
        </w:rPr>
        <w:t>Classroom Rules:</w:t>
      </w:r>
      <w:r w:rsidRPr="007F2456">
        <w:rPr>
          <w:rFonts w:ascii="Verdana" w:hAnsi="Verdana" w:cs="Verdana"/>
          <w:sz w:val="20"/>
          <w:szCs w:val="20"/>
          <w:lang w:bidi="en-US"/>
        </w:rPr>
        <w:t xml:space="preserve"> Use materials only for what they are made for and be respectful of each other and each other's artwork.  Misbehavior and disregard for classroom rules, procedures, and materials will result in a contact to your parents, loss of equipment privileges, and reassignment of an art history writing project</w:t>
      </w:r>
    </w:p>
    <w:p w14:paraId="0B565F32" w14:textId="77777777" w:rsidR="00C501DB" w:rsidRPr="007F2456" w:rsidRDefault="00C501DB" w:rsidP="00C501DB">
      <w:pPr>
        <w:widowControl w:val="0"/>
        <w:autoSpaceDE w:val="0"/>
        <w:autoSpaceDN w:val="0"/>
        <w:adjustRightInd w:val="0"/>
        <w:rPr>
          <w:rFonts w:ascii="Verdana" w:hAnsi="Verdana" w:cs="Verdana"/>
          <w:sz w:val="20"/>
          <w:szCs w:val="20"/>
          <w:lang w:bidi="en-US"/>
        </w:rPr>
      </w:pPr>
    </w:p>
    <w:p w14:paraId="0B8EBA43" w14:textId="77777777" w:rsidR="00C501DB" w:rsidRPr="007F2456" w:rsidRDefault="00C501DB" w:rsidP="00C501DB">
      <w:pPr>
        <w:widowControl w:val="0"/>
        <w:autoSpaceDE w:val="0"/>
        <w:autoSpaceDN w:val="0"/>
        <w:adjustRightInd w:val="0"/>
        <w:rPr>
          <w:rFonts w:ascii="Verdana" w:hAnsi="Verdana" w:cs="Verdana"/>
          <w:sz w:val="20"/>
          <w:szCs w:val="20"/>
          <w:lang w:bidi="en-US"/>
        </w:rPr>
      </w:pPr>
      <w:r w:rsidRPr="007F2456">
        <w:rPr>
          <w:rFonts w:ascii="Verdana" w:hAnsi="Verdana" w:cs="Verdana"/>
          <w:b/>
          <w:bCs/>
          <w:sz w:val="20"/>
          <w:szCs w:val="20"/>
          <w:lang w:bidi="en-US"/>
        </w:rPr>
        <w:t xml:space="preserve">Honor Pledge: </w:t>
      </w:r>
      <w:r w:rsidRPr="007F2456">
        <w:rPr>
          <w:rFonts w:ascii="Verdana" w:hAnsi="Verdana" w:cs="Verdana"/>
          <w:sz w:val="20"/>
          <w:szCs w:val="20"/>
          <w:lang w:bidi="en-US"/>
        </w:rPr>
        <w:t> Cheating is not acceptable.  Students must sign the school pledge, "On my honor, I have neither given or received unauthorized aid on this work" on tests and written assignments.  The same is expected for the work put in to the class projects.  If you are caught stealing someone else's work and passing it off as your own you will get an automatic zero fro the project.</w:t>
      </w:r>
    </w:p>
    <w:p w14:paraId="7D8C5F8C" w14:textId="77777777" w:rsidR="00C501DB" w:rsidRPr="007F2456" w:rsidRDefault="00C501DB" w:rsidP="00C501DB">
      <w:pPr>
        <w:widowControl w:val="0"/>
        <w:autoSpaceDE w:val="0"/>
        <w:autoSpaceDN w:val="0"/>
        <w:adjustRightInd w:val="0"/>
        <w:rPr>
          <w:rFonts w:ascii="Verdana" w:hAnsi="Verdana" w:cs="Verdana"/>
          <w:sz w:val="20"/>
          <w:szCs w:val="20"/>
          <w:lang w:bidi="en-US"/>
        </w:rPr>
      </w:pPr>
    </w:p>
    <w:p w14:paraId="7E2A6DD8" w14:textId="3C3857A4" w:rsidR="00C501DB" w:rsidRDefault="00C501DB" w:rsidP="000044A8">
      <w:pPr>
        <w:widowControl w:val="0"/>
        <w:autoSpaceDE w:val="0"/>
        <w:autoSpaceDN w:val="0"/>
        <w:adjustRightInd w:val="0"/>
        <w:rPr>
          <w:rFonts w:ascii="Verdana" w:hAnsi="Verdana" w:cs="Verdana"/>
          <w:sz w:val="20"/>
          <w:szCs w:val="20"/>
          <w:lang w:bidi="en-US"/>
        </w:rPr>
      </w:pPr>
      <w:r w:rsidRPr="007F2456">
        <w:rPr>
          <w:rFonts w:ascii="Verdana" w:hAnsi="Verdana" w:cs="Verdana"/>
          <w:b/>
          <w:bCs/>
          <w:sz w:val="20"/>
          <w:szCs w:val="20"/>
          <w:lang w:bidi="en-US"/>
        </w:rPr>
        <w:t>Communication:  </w:t>
      </w:r>
      <w:r w:rsidR="000044A8" w:rsidRPr="00BC30FA">
        <w:rPr>
          <w:rFonts w:ascii="Verdana" w:hAnsi="Verdana"/>
          <w:color w:val="000000"/>
          <w:sz w:val="20"/>
          <w:szCs w:val="20"/>
        </w:rPr>
        <w:t>Parents/Guardians are encouraged to periodically check grades via PowerSchool but will be notified via e-mail if the student is in danger of failing.  Interim grades will be given the first four and half weeks of the term. I will respond to e-mail or phone messages within 48 hours.</w:t>
      </w:r>
    </w:p>
    <w:p w14:paraId="5886FDC7" w14:textId="77777777" w:rsidR="000044A8" w:rsidRDefault="000044A8" w:rsidP="000044A8">
      <w:pPr>
        <w:widowControl w:val="0"/>
        <w:autoSpaceDE w:val="0"/>
        <w:autoSpaceDN w:val="0"/>
        <w:adjustRightInd w:val="0"/>
        <w:rPr>
          <w:rFonts w:ascii="Verdana" w:hAnsi="Verdana" w:cs="Verdana"/>
          <w:sz w:val="20"/>
          <w:szCs w:val="20"/>
          <w:lang w:bidi="en-US"/>
        </w:rPr>
      </w:pPr>
    </w:p>
    <w:p w14:paraId="4DC294E8" w14:textId="77777777" w:rsidR="000044A8" w:rsidRDefault="000044A8" w:rsidP="000044A8">
      <w:pPr>
        <w:widowControl w:val="0"/>
        <w:autoSpaceDE w:val="0"/>
        <w:autoSpaceDN w:val="0"/>
        <w:adjustRightInd w:val="0"/>
        <w:rPr>
          <w:rFonts w:ascii="Verdana" w:hAnsi="Verdana" w:cs="Verdana"/>
          <w:sz w:val="20"/>
          <w:szCs w:val="20"/>
          <w:lang w:bidi="en-US"/>
        </w:rPr>
      </w:pPr>
    </w:p>
    <w:p w14:paraId="589DC4A8" w14:textId="0E4EE65B" w:rsidR="000044A8" w:rsidRPr="00AB02F1" w:rsidRDefault="004B30BA" w:rsidP="000044A8">
      <w:pPr>
        <w:widowControl w:val="0"/>
        <w:autoSpaceDE w:val="0"/>
        <w:autoSpaceDN w:val="0"/>
        <w:adjustRightInd w:val="0"/>
        <w:rPr>
          <w:rFonts w:ascii="Verdana" w:hAnsi="Verdana"/>
          <w:b/>
          <w:sz w:val="22"/>
        </w:rPr>
      </w:pPr>
      <w:r>
        <w:rPr>
          <w:rFonts w:ascii="Verdana" w:hAnsi="Verdana"/>
          <w:b/>
          <w:sz w:val="22"/>
        </w:rPr>
        <w:t>The $25 materials f</w:t>
      </w:r>
      <w:r w:rsidR="000044A8" w:rsidRPr="00C62E04">
        <w:rPr>
          <w:rFonts w:ascii="Verdana" w:hAnsi="Verdana"/>
          <w:b/>
          <w:sz w:val="22"/>
        </w:rPr>
        <w:t xml:space="preserve">ee </w:t>
      </w:r>
      <w:r w:rsidR="000044A8">
        <w:rPr>
          <w:rFonts w:ascii="Verdana" w:hAnsi="Verdana"/>
          <w:b/>
          <w:sz w:val="22"/>
        </w:rPr>
        <w:t xml:space="preserve">is due </w:t>
      </w:r>
      <w:r w:rsidR="000044A8" w:rsidRPr="00C62E04">
        <w:rPr>
          <w:rFonts w:ascii="Verdana" w:hAnsi="Verdana"/>
          <w:b/>
          <w:sz w:val="22"/>
        </w:rPr>
        <w:t>in cash or check p</w:t>
      </w:r>
      <w:r w:rsidR="000044A8">
        <w:rPr>
          <w:rFonts w:ascii="Verdana" w:hAnsi="Verdana"/>
          <w:b/>
          <w:sz w:val="22"/>
        </w:rPr>
        <w:t xml:space="preserve">ayable to Albemarle High School </w:t>
      </w:r>
      <w:r w:rsidR="000044A8">
        <w:rPr>
          <w:rFonts w:ascii="Verdana" w:hAnsi="Verdana"/>
          <w:b/>
          <w:sz w:val="22"/>
          <w:u w:val="single"/>
        </w:rPr>
        <w:t xml:space="preserve">no later than </w:t>
      </w:r>
      <w:r>
        <w:rPr>
          <w:rFonts w:ascii="Verdana" w:hAnsi="Verdana"/>
          <w:b/>
          <w:sz w:val="22"/>
          <w:u w:val="single"/>
        </w:rPr>
        <w:t>September 1, 2015</w:t>
      </w:r>
      <w:r w:rsidR="000044A8">
        <w:rPr>
          <w:rFonts w:ascii="Verdana" w:hAnsi="Verdana"/>
          <w:b/>
          <w:sz w:val="22"/>
          <w:u w:val="single"/>
        </w:rPr>
        <w:t>.</w:t>
      </w:r>
    </w:p>
    <w:p w14:paraId="3CD76B69" w14:textId="77777777" w:rsidR="000044A8" w:rsidRDefault="000044A8" w:rsidP="000044A8">
      <w:pPr>
        <w:widowControl w:val="0"/>
        <w:autoSpaceDE w:val="0"/>
        <w:autoSpaceDN w:val="0"/>
        <w:adjustRightInd w:val="0"/>
        <w:rPr>
          <w:rFonts w:ascii="Verdana" w:hAnsi="Verdana" w:cs="Verdana"/>
          <w:sz w:val="20"/>
          <w:szCs w:val="20"/>
          <w:lang w:bidi="en-US"/>
        </w:rPr>
      </w:pPr>
    </w:p>
    <w:p w14:paraId="03E7D70D" w14:textId="7693CA40" w:rsidR="004B30BA" w:rsidRPr="000044A8" w:rsidRDefault="004B30BA" w:rsidP="000044A8">
      <w:pPr>
        <w:widowControl w:val="0"/>
        <w:autoSpaceDE w:val="0"/>
        <w:autoSpaceDN w:val="0"/>
        <w:adjustRightInd w:val="0"/>
        <w:rPr>
          <w:rFonts w:ascii="Verdana" w:hAnsi="Verdana" w:cs="Verdana"/>
          <w:sz w:val="20"/>
          <w:szCs w:val="20"/>
          <w:lang w:bidi="en-US"/>
        </w:rPr>
      </w:pPr>
      <w:bookmarkStart w:id="0" w:name="_GoBack"/>
      <w:r>
        <w:rPr>
          <w:rFonts w:ascii="Verdana" w:hAnsi="Verdana" w:cs="Verdana"/>
          <w:sz w:val="20"/>
          <w:szCs w:val="20"/>
          <w:lang w:bidi="en-US"/>
        </w:rPr>
        <w:t>Please check Blackboard or my website for information about starting a Blog.</w:t>
      </w:r>
      <w:bookmarkEnd w:id="0"/>
    </w:p>
    <w:sectPr w:rsidR="004B30BA" w:rsidRPr="000044A8" w:rsidSect="00C501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C19A8"/>
    <w:multiLevelType w:val="hybridMultilevel"/>
    <w:tmpl w:val="DFC877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AB"/>
    <w:rsid w:val="000044A8"/>
    <w:rsid w:val="00281228"/>
    <w:rsid w:val="00354A9B"/>
    <w:rsid w:val="003D78AB"/>
    <w:rsid w:val="004B30BA"/>
    <w:rsid w:val="005170DB"/>
    <w:rsid w:val="00664DE7"/>
    <w:rsid w:val="00881762"/>
    <w:rsid w:val="00947B2A"/>
    <w:rsid w:val="00BC30FA"/>
    <w:rsid w:val="00C501DB"/>
    <w:rsid w:val="00D6594F"/>
    <w:rsid w:val="00E63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3E5DB5"/>
  <w14:defaultImageDpi w14:val="300"/>
  <w15:docId w15:val="{BE41AAF6-52C4-4D93-B3B6-93746105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VDOE/Instruction/Art/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nedigiacomo.weebly.com/" TargetMode="External"/><Relationship Id="rId5" Type="http://schemas.openxmlformats.org/officeDocument/2006/relationships/hyperlink" Target="mailto:ddigiacomo@k12albemar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Ceramic Syllabus</vt:lpstr>
    </vt:vector>
  </TitlesOfParts>
  <Company>Albemarle County Public Schools</Company>
  <LinksUpToDate>false</LinksUpToDate>
  <CharactersWithSpaces>5365</CharactersWithSpaces>
  <SharedDoc>false</SharedDoc>
  <HLinks>
    <vt:vector size="6" baseType="variant">
      <vt:variant>
        <vt:i4>7012414</vt:i4>
      </vt:variant>
      <vt:variant>
        <vt:i4>0</vt:i4>
      </vt:variant>
      <vt:variant>
        <vt:i4>0</vt:i4>
      </vt:variant>
      <vt:variant>
        <vt:i4>5</vt:i4>
      </vt:variant>
      <vt:variant>
        <vt:lpwstr>http://www.doe.virginia.gov/VDOE/Instruction/Art/home.html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Syllabus</dc:title>
  <dc:subject/>
  <dc:creator>School Technology</dc:creator>
  <cp:keywords/>
  <dc:description/>
  <cp:lastModifiedBy>Diane DiGiacomo</cp:lastModifiedBy>
  <cp:revision>2</cp:revision>
  <dcterms:created xsi:type="dcterms:W3CDTF">2015-08-16T15:23:00Z</dcterms:created>
  <dcterms:modified xsi:type="dcterms:W3CDTF">2015-08-16T15:23:00Z</dcterms:modified>
</cp:coreProperties>
</file>